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AE5A" w14:textId="77777777" w:rsidR="00AF5760" w:rsidRDefault="00000000">
      <w:pPr>
        <w:pStyle w:val="Heading1"/>
      </w:pPr>
      <w:r>
        <w:t>Expression of Interest (EOI)</w:t>
      </w:r>
    </w:p>
    <w:p w14:paraId="1D1E57B6" w14:textId="77777777" w:rsidR="00AF5760" w:rsidRDefault="00000000">
      <w:r>
        <w:t>for submission of Proposal to undertake the Skill Training Project under</w:t>
      </w:r>
      <w:r>
        <w:br/>
        <w:t>Mukhya Mantri Kaushal Vikas Yojana (MMKVY – Category I / II / III)</w:t>
      </w:r>
      <w:r>
        <w:br/>
        <w:t>of Rajasthan Skill and Livelihoods Development Corporation (RSLDC)</w:t>
      </w:r>
      <w:r>
        <w:br/>
        <w:t>for FY 2026–2027</w:t>
      </w:r>
    </w:p>
    <w:p w14:paraId="155C0C5C" w14:textId="77777777" w:rsidR="00831BF8" w:rsidRDefault="00831BF8">
      <w:r>
        <w:t xml:space="preserve">download the complete documents: </w:t>
      </w:r>
    </w:p>
    <w:p w14:paraId="5D9EC0AA" w14:textId="4D7F1E55" w:rsidR="00831BF8" w:rsidRDefault="00831BF8">
      <w:hyperlink r:id="rId6" w:history="1">
        <w:r w:rsidRPr="00F80FAC">
          <w:rPr>
            <w:rStyle w:val="Hyperlink"/>
          </w:rPr>
          <w:t>https://drive.google.com/file/d/17ScUmDYfBwkM6oHRiuPPskdMX2EAmx9p/view?usp=drive_link</w:t>
        </w:r>
      </w:hyperlink>
    </w:p>
    <w:p w14:paraId="3017B09E" w14:textId="0D039604" w:rsidR="00AF5760" w:rsidRDefault="00000000">
      <w:r>
        <w:br/>
        <w:t>Rajasthan Skill and Livelihoods Development Corporation (RSLDC)</w:t>
      </w:r>
      <w:r>
        <w:br/>
        <w:t>Kaushal Bhawan, J-8-B, Jhalana Institutional Area, Jaipur – 302004</w:t>
      </w:r>
      <w:r>
        <w:br/>
        <w:t>Telephone: 0141-2715893 | Website: www.livelihoods.rajasthan.gov.in</w:t>
      </w:r>
    </w:p>
    <w:p w14:paraId="17DF6C87" w14:textId="77777777" w:rsidR="00AF5760" w:rsidRDefault="00000000">
      <w:pPr>
        <w:pStyle w:val="Heading2"/>
      </w:pPr>
      <w:r>
        <w:t>1. Background</w:t>
      </w:r>
    </w:p>
    <w:p w14:paraId="71532353" w14:textId="77777777" w:rsidR="00AF5760" w:rsidRDefault="00000000">
      <w:r>
        <w:t>Rajasthan Skill and Livelihoods Development Corporation (RSLDC) conducts and monitors various State and Central Government schemes aimed at enhancing the skill initiative for the youth of Rajasthan, linking them with wage employment, self-employment, entrepreneurship, and better livelihood opportunities. Special focus is given to youth, women, and marginalized sections.</w:t>
      </w:r>
    </w:p>
    <w:p w14:paraId="1D7F0E68" w14:textId="77777777" w:rsidR="00AF5760" w:rsidRDefault="00000000">
      <w:pPr>
        <w:pStyle w:val="Heading2"/>
      </w:pPr>
      <w:r>
        <w:t>2. Invitation</w:t>
      </w:r>
    </w:p>
    <w:p w14:paraId="2E586AF2" w14:textId="77777777" w:rsidR="00AF5760" w:rsidRDefault="00000000">
      <w:r>
        <w:t>RSLDC invites Expression of Interest (EOI) from eligible national agencies, business houses, industry bodies, Government institutions, PSUs, Universities, Colleges, ITIs, Polytechnics, and other skill training providers to implement skill development programs under MMKVY.</w:t>
      </w:r>
    </w:p>
    <w:p w14:paraId="110BA47A" w14:textId="77777777" w:rsidR="00AF5760" w:rsidRDefault="00000000">
      <w:pPr>
        <w:pStyle w:val="Heading2"/>
      </w:pPr>
      <w:r>
        <w:t>3. Objectives of EOI</w:t>
      </w:r>
    </w:p>
    <w:p w14:paraId="06B198A4" w14:textId="77777777" w:rsidR="00AF5760" w:rsidRDefault="00000000">
      <w:pPr>
        <w:pStyle w:val="ListBullet"/>
      </w:pPr>
      <w:r>
        <w:t>To empanel professional skill training providers with RSLDC.</w:t>
      </w:r>
    </w:p>
    <w:p w14:paraId="66398785" w14:textId="77777777" w:rsidR="00AF5760" w:rsidRDefault="00000000">
      <w:pPr>
        <w:pStyle w:val="ListBullet"/>
      </w:pPr>
      <w:r>
        <w:t>To provide industry-relevant skill training to unemployed and underemployed youth.</w:t>
      </w:r>
    </w:p>
    <w:p w14:paraId="4810DF25" w14:textId="77777777" w:rsidR="00AF5760" w:rsidRDefault="00000000">
      <w:pPr>
        <w:pStyle w:val="ListBullet"/>
      </w:pPr>
      <w:r>
        <w:t>To enhance employability and entrepreneurship opportunities.</w:t>
      </w:r>
    </w:p>
    <w:p w14:paraId="4A4D6283" w14:textId="77777777" w:rsidR="00AF5760" w:rsidRDefault="00000000">
      <w:pPr>
        <w:pStyle w:val="ListBullet"/>
      </w:pPr>
      <w:r>
        <w:t>To generate employment for youth, women, and disadvantaged groups.</w:t>
      </w:r>
    </w:p>
    <w:p w14:paraId="15C90DCA" w14:textId="77777777" w:rsidR="00AF5760" w:rsidRDefault="00000000">
      <w:pPr>
        <w:pStyle w:val="ListBullet"/>
      </w:pPr>
      <w:r>
        <w:t>Agencies may apply under one category only (Category A or Category B).</w:t>
      </w:r>
    </w:p>
    <w:p w14:paraId="5D22BBD3" w14:textId="77777777" w:rsidR="00AF5760" w:rsidRDefault="00000000">
      <w:pPr>
        <w:pStyle w:val="Heading2"/>
      </w:pPr>
      <w:r>
        <w:t>4. Eligibility Criteria</w:t>
      </w:r>
    </w:p>
    <w:p w14:paraId="188C6565" w14:textId="77777777" w:rsidR="00AF5760" w:rsidRDefault="00000000">
      <w:r>
        <w:t>The applicant agency should be a registered Proprietorship, Partnership Firm, Private/Public Limited Company, Society, Trust, Association, Government Institution, PSU, University, College, ITI or Polytechnic. Agencies must be operational for at least three years as on the date of application.</w:t>
      </w:r>
    </w:p>
    <w:p w14:paraId="3BE7570E" w14:textId="77777777" w:rsidR="00CA5CFE" w:rsidRDefault="00CA5CFE"/>
    <w:p w14:paraId="6D2C2F44" w14:textId="77777777" w:rsidR="00CA5CFE" w:rsidRPr="007C1F51" w:rsidRDefault="00CA5CFE" w:rsidP="00CA5CFE">
      <w:pPr>
        <w:spacing w:after="160" w:line="259" w:lineRule="auto"/>
        <w:rPr>
          <w:b/>
          <w:bCs/>
        </w:rPr>
      </w:pPr>
      <w:r w:rsidRPr="007C1F51">
        <w:rPr>
          <w:b/>
          <w:bCs/>
        </w:rPr>
        <w:lastRenderedPageBreak/>
        <w:t>EXPRESSION OF INTEREST (EOI)</w:t>
      </w:r>
    </w:p>
    <w:p w14:paraId="531E30A6" w14:textId="77777777" w:rsidR="00CA5CFE" w:rsidRPr="007C1F51" w:rsidRDefault="00CA5CFE" w:rsidP="00CA5CFE">
      <w:pPr>
        <w:spacing w:after="160" w:line="259" w:lineRule="auto"/>
      </w:pPr>
      <w:r w:rsidRPr="007C1F51">
        <w:rPr>
          <w:b/>
          <w:bCs/>
        </w:rPr>
        <w:t>For submission of Proposal to undertake the Skill Training Project under</w:t>
      </w:r>
    </w:p>
    <w:p w14:paraId="483D2E57" w14:textId="77777777" w:rsidR="00CA5CFE" w:rsidRPr="007C1F51" w:rsidRDefault="00CA5CFE" w:rsidP="00CA5CFE">
      <w:pPr>
        <w:spacing w:after="160" w:line="259" w:lineRule="auto"/>
      </w:pPr>
      <w:proofErr w:type="spellStart"/>
      <w:r w:rsidRPr="007C1F51">
        <w:rPr>
          <w:b/>
          <w:bCs/>
        </w:rPr>
        <w:t>Mukhya</w:t>
      </w:r>
      <w:proofErr w:type="spellEnd"/>
      <w:r w:rsidRPr="007C1F51">
        <w:rPr>
          <w:b/>
          <w:bCs/>
        </w:rPr>
        <w:t xml:space="preserve"> Mantri Kaushal Vikas Yojana (MMKVY, Cat. I/II/III)</w:t>
      </w:r>
    </w:p>
    <w:p w14:paraId="6E2797DE" w14:textId="77777777" w:rsidR="00CA5CFE" w:rsidRPr="007C1F51" w:rsidRDefault="00CA5CFE" w:rsidP="00CA5CFE">
      <w:pPr>
        <w:spacing w:after="160" w:line="259" w:lineRule="auto"/>
      </w:pPr>
      <w:r w:rsidRPr="007C1F51">
        <w:rPr>
          <w:b/>
          <w:bCs/>
        </w:rPr>
        <w:t>Rajasthan Skill and Livelihoods Development Corporation (RSLDC)</w:t>
      </w:r>
    </w:p>
    <w:p w14:paraId="7FFA1ECC" w14:textId="77777777" w:rsidR="00CA5CFE" w:rsidRPr="007C1F51" w:rsidRDefault="00CA5CFE" w:rsidP="00CA5CFE">
      <w:pPr>
        <w:spacing w:after="160" w:line="259" w:lineRule="auto"/>
      </w:pPr>
      <w:r w:rsidRPr="007C1F51">
        <w:rPr>
          <w:b/>
          <w:bCs/>
        </w:rPr>
        <w:t>FY 2026-2027</w:t>
      </w:r>
    </w:p>
    <w:p w14:paraId="397C81C1" w14:textId="77777777" w:rsidR="00CA5CFE" w:rsidRPr="007C1F51" w:rsidRDefault="00CA5CFE" w:rsidP="00CA5CFE">
      <w:pPr>
        <w:spacing w:after="160" w:line="259" w:lineRule="auto"/>
      </w:pPr>
      <w:r w:rsidRPr="007C1F51">
        <w:rPr>
          <w:b/>
          <w:bCs/>
        </w:rPr>
        <w:t>RSLDC Reference No:</w:t>
      </w:r>
      <w:r w:rsidRPr="007C1F51">
        <w:t xml:space="preserve"> RSLDC/EOI/MMKVY, Cat-</w:t>
      </w:r>
      <w:proofErr w:type="gramStart"/>
      <w:r w:rsidRPr="007C1F51">
        <w:t>1,II</w:t>
      </w:r>
      <w:proofErr w:type="gramEnd"/>
      <w:r w:rsidRPr="007C1F51">
        <w:t xml:space="preserve">,III/2026-27/01 </w:t>
      </w:r>
      <w:r w:rsidRPr="007C1F51">
        <w:rPr>
          <w:b/>
          <w:bCs/>
        </w:rPr>
        <w:t>Date of Issuance:</w:t>
      </w:r>
      <w:r w:rsidRPr="007C1F51">
        <w:t xml:space="preserve"> 22 January, 2026 </w:t>
      </w:r>
    </w:p>
    <w:p w14:paraId="788A9683" w14:textId="77777777" w:rsidR="00CA5CFE" w:rsidRPr="007C1F51" w:rsidRDefault="00CA5CFE" w:rsidP="00CA5CFE">
      <w:pPr>
        <w:spacing w:after="160" w:line="259" w:lineRule="auto"/>
        <w:rPr>
          <w:b/>
          <w:bCs/>
        </w:rPr>
      </w:pPr>
      <w:r w:rsidRPr="007C1F51">
        <w:rPr>
          <w:b/>
          <w:bCs/>
        </w:rPr>
        <w:t>1. BACKGROUND &amp; INVITATION</w:t>
      </w:r>
    </w:p>
    <w:p w14:paraId="77BD11C7" w14:textId="77777777" w:rsidR="00CA5CFE" w:rsidRPr="007C1F51" w:rsidRDefault="00CA5CFE" w:rsidP="00CA5CFE">
      <w:pPr>
        <w:spacing w:after="160" w:line="259" w:lineRule="auto"/>
      </w:pPr>
      <w:r w:rsidRPr="007C1F51">
        <w:t xml:space="preserve">Rajasthan Skill and Livelihoods Development Corporation (RSLDC) </w:t>
      </w:r>
      <w:proofErr w:type="gramStart"/>
      <w:r w:rsidRPr="007C1F51">
        <w:t>monitors</w:t>
      </w:r>
      <w:proofErr w:type="gramEnd"/>
      <w:r w:rsidRPr="007C1F51">
        <w:t xml:space="preserve"> various state and central government schemes to enhance skill initiatives for youth, providing wage employment, self-employment, and entrepreneurship opportunities.</w:t>
      </w:r>
    </w:p>
    <w:p w14:paraId="2B5FF89A" w14:textId="77777777" w:rsidR="00CA5CFE" w:rsidRPr="007C1F51" w:rsidRDefault="00CA5CFE" w:rsidP="00CA5CFE">
      <w:pPr>
        <w:spacing w:after="160" w:line="259" w:lineRule="auto"/>
      </w:pPr>
      <w:r w:rsidRPr="007C1F51">
        <w:t>RSLDC invites EOIs from eligible national agencies, business houses, industry bodies, government institutions, universities, and private training providers to implement skill mandates in Rajasthan.</w:t>
      </w:r>
    </w:p>
    <w:p w14:paraId="1BD108C9" w14:textId="77777777" w:rsidR="00CA5CFE" w:rsidRPr="007C1F51" w:rsidRDefault="00CA5CFE" w:rsidP="00CA5CFE">
      <w:pPr>
        <w:spacing w:after="160" w:line="259" w:lineRule="auto"/>
      </w:pPr>
      <w:r w:rsidRPr="007C1F51">
        <w:t xml:space="preserve">2. OBJECTIVES </w:t>
      </w:r>
    </w:p>
    <w:p w14:paraId="3D4ABC85" w14:textId="77777777" w:rsidR="00CA5CFE" w:rsidRPr="007C1F51" w:rsidRDefault="00CA5CFE" w:rsidP="00CA5CFE">
      <w:pPr>
        <w:numPr>
          <w:ilvl w:val="0"/>
          <w:numId w:val="10"/>
        </w:numPr>
        <w:spacing w:after="160" w:line="259" w:lineRule="auto"/>
      </w:pPr>
      <w:r w:rsidRPr="007C1F51">
        <w:t>To attract professional skill training providers to organize short-term programs.</w:t>
      </w:r>
    </w:p>
    <w:p w14:paraId="772F0850" w14:textId="77777777" w:rsidR="00CA5CFE" w:rsidRPr="007C1F51" w:rsidRDefault="00CA5CFE" w:rsidP="00CA5CFE">
      <w:pPr>
        <w:numPr>
          <w:ilvl w:val="0"/>
          <w:numId w:val="10"/>
        </w:numPr>
        <w:spacing w:after="160" w:line="259" w:lineRule="auto"/>
      </w:pPr>
      <w:r w:rsidRPr="007C1F51">
        <w:t>To empanel Training Providers (TP) with RSLDC.</w:t>
      </w:r>
    </w:p>
    <w:p w14:paraId="625EE8A3" w14:textId="77777777" w:rsidR="00CA5CFE" w:rsidRPr="007C1F51" w:rsidRDefault="00CA5CFE" w:rsidP="00CA5CFE">
      <w:pPr>
        <w:numPr>
          <w:ilvl w:val="0"/>
          <w:numId w:val="10"/>
        </w:numPr>
        <w:spacing w:after="160" w:line="259" w:lineRule="auto"/>
      </w:pPr>
      <w:r w:rsidRPr="007C1F51">
        <w:t>To provide industry-relevant training to unemployed and underemployed youth.</w:t>
      </w:r>
    </w:p>
    <w:p w14:paraId="6E0F8D8E" w14:textId="77777777" w:rsidR="00CA5CFE" w:rsidRPr="007C1F51" w:rsidRDefault="00CA5CFE" w:rsidP="00CA5CFE">
      <w:pPr>
        <w:numPr>
          <w:ilvl w:val="0"/>
          <w:numId w:val="10"/>
        </w:numPr>
        <w:spacing w:after="160" w:line="259" w:lineRule="auto"/>
      </w:pPr>
      <w:r w:rsidRPr="007C1F51">
        <w:t>To create job opportunities for youth, women, and disadvantaged groups.</w:t>
      </w:r>
    </w:p>
    <w:p w14:paraId="65B66058" w14:textId="77777777" w:rsidR="00CA5CFE" w:rsidRPr="007C1F51" w:rsidRDefault="00CA5CFE" w:rsidP="00CA5CFE">
      <w:pPr>
        <w:spacing w:after="160" w:line="259" w:lineRule="auto"/>
      </w:pPr>
      <w:r w:rsidRPr="007C1F51">
        <w:t xml:space="preserve">3. ELIGIBILITY CATEGORIES </w:t>
      </w:r>
    </w:p>
    <w:p w14:paraId="209AEF34" w14:textId="77777777" w:rsidR="00CA5CFE" w:rsidRPr="007C1F51" w:rsidRDefault="00CA5CFE" w:rsidP="00CA5CFE">
      <w:pPr>
        <w:spacing w:after="160" w:line="259" w:lineRule="auto"/>
      </w:pPr>
      <w:r w:rsidRPr="007C1F51">
        <w:t xml:space="preserve">Agencies may apply under only </w:t>
      </w:r>
      <w:r w:rsidRPr="007C1F51">
        <w:rPr>
          <w:b/>
          <w:bCs/>
        </w:rPr>
        <w:t>one</w:t>
      </w:r>
      <w:r w:rsidRPr="007C1F51">
        <w:t xml:space="preserve"> of the following categories:</w:t>
      </w:r>
    </w:p>
    <w:p w14:paraId="72D7728F" w14:textId="77777777" w:rsidR="00CA5CFE" w:rsidRPr="007C1F51" w:rsidRDefault="00CA5CFE" w:rsidP="00CA5CFE">
      <w:pPr>
        <w:numPr>
          <w:ilvl w:val="0"/>
          <w:numId w:val="11"/>
        </w:numPr>
        <w:spacing w:after="160" w:line="259" w:lineRule="auto"/>
      </w:pPr>
      <w:r w:rsidRPr="007C1F51">
        <w:rPr>
          <w:b/>
          <w:bCs/>
        </w:rPr>
        <w:t xml:space="preserve">Category </w:t>
      </w:r>
      <w:proofErr w:type="gramStart"/>
      <w:r w:rsidRPr="007C1F51">
        <w:rPr>
          <w:b/>
          <w:bCs/>
        </w:rPr>
        <w:t>A(</w:t>
      </w:r>
      <w:proofErr w:type="gramEnd"/>
      <w:r w:rsidRPr="007C1F51">
        <w:rPr>
          <w:b/>
          <w:bCs/>
        </w:rPr>
        <w:t>1):</w:t>
      </w:r>
      <w:r w:rsidRPr="007C1F51">
        <w:t xml:space="preserve"> Agencies already operating in the skill development field.</w:t>
      </w:r>
    </w:p>
    <w:p w14:paraId="4E52BB87" w14:textId="77777777" w:rsidR="00CA5CFE" w:rsidRPr="007C1F51" w:rsidRDefault="00CA5CFE" w:rsidP="00CA5CFE">
      <w:pPr>
        <w:numPr>
          <w:ilvl w:val="0"/>
          <w:numId w:val="11"/>
        </w:numPr>
        <w:spacing w:after="160" w:line="259" w:lineRule="auto"/>
      </w:pPr>
      <w:r w:rsidRPr="007C1F51">
        <w:rPr>
          <w:b/>
          <w:bCs/>
        </w:rPr>
        <w:t xml:space="preserve">Category </w:t>
      </w:r>
      <w:proofErr w:type="gramStart"/>
      <w:r w:rsidRPr="007C1F51">
        <w:rPr>
          <w:b/>
          <w:bCs/>
        </w:rPr>
        <w:t>A(</w:t>
      </w:r>
      <w:proofErr w:type="gramEnd"/>
      <w:r w:rsidRPr="007C1F51">
        <w:rPr>
          <w:b/>
          <w:bCs/>
        </w:rPr>
        <w:t>2):</w:t>
      </w:r>
      <w:r w:rsidRPr="007C1F51">
        <w:t xml:space="preserve"> Agencies working in non-skilling sectors (minimum turnover requirements apply).</w:t>
      </w:r>
    </w:p>
    <w:p w14:paraId="56F11351" w14:textId="77777777" w:rsidR="00CA5CFE" w:rsidRPr="007C1F51" w:rsidRDefault="00CA5CFE" w:rsidP="00CA5CFE">
      <w:pPr>
        <w:numPr>
          <w:ilvl w:val="0"/>
          <w:numId w:val="11"/>
        </w:numPr>
        <w:spacing w:after="160" w:line="259" w:lineRule="auto"/>
      </w:pPr>
      <w:r w:rsidRPr="007C1F51">
        <w:rPr>
          <w:b/>
          <w:bCs/>
        </w:rPr>
        <w:t>Category B:</w:t>
      </w:r>
      <w:r w:rsidRPr="007C1F51">
        <w:t xml:space="preserve"> Smaller agencies working in the skill development domain.</w:t>
      </w:r>
    </w:p>
    <w:p w14:paraId="797EEC21" w14:textId="77777777" w:rsidR="00CA5CFE" w:rsidRPr="007C1F51" w:rsidRDefault="00CA5CFE" w:rsidP="00CA5CFE">
      <w:pPr>
        <w:spacing w:after="160" w:line="259" w:lineRule="auto"/>
        <w:rPr>
          <w:b/>
          <w:bCs/>
        </w:rPr>
      </w:pPr>
      <w:r w:rsidRPr="007C1F51">
        <w:rPr>
          <w:b/>
          <w:bCs/>
        </w:rPr>
        <w:t>4. FINANCIAL &amp; TECHNICAL CRITERIA (Key Highlights)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3"/>
        <w:gridCol w:w="3870"/>
        <w:gridCol w:w="2684"/>
      </w:tblGrid>
      <w:tr w:rsidR="00CA5CFE" w:rsidRPr="007C1F51" w14:paraId="0F82C5DA" w14:textId="77777777" w:rsidTr="00F259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35A8CC" w14:textId="77777777" w:rsidR="00CA5CFE" w:rsidRPr="007C1F51" w:rsidRDefault="00CA5CFE" w:rsidP="00F2595E">
            <w:pPr>
              <w:spacing w:after="160" w:line="259" w:lineRule="auto"/>
            </w:pPr>
            <w:r w:rsidRPr="007C1F51">
              <w:rPr>
                <w:b/>
                <w:bCs/>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968DC" w14:textId="77777777" w:rsidR="00CA5CFE" w:rsidRPr="007C1F51" w:rsidRDefault="00CA5CFE" w:rsidP="00F2595E">
            <w:pPr>
              <w:spacing w:after="160" w:line="259" w:lineRule="auto"/>
            </w:pPr>
            <w:r w:rsidRPr="007C1F51">
              <w:rPr>
                <w:b/>
                <w:bCs/>
              </w:rPr>
              <w:t>Requirement (Avg. Annual Turnover)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89618" w14:textId="77777777" w:rsidR="00CA5CFE" w:rsidRPr="007C1F51" w:rsidRDefault="00CA5CFE" w:rsidP="00F2595E">
            <w:pPr>
              <w:spacing w:after="160" w:line="259" w:lineRule="auto"/>
            </w:pPr>
            <w:r w:rsidRPr="007C1F51">
              <w:rPr>
                <w:b/>
                <w:bCs/>
              </w:rPr>
              <w:t>Youth Trained (3 Years)</w:t>
            </w:r>
          </w:p>
        </w:tc>
      </w:tr>
      <w:tr w:rsidR="00CA5CFE" w:rsidRPr="007C1F51" w14:paraId="7844B443"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ECF957" w14:textId="77777777" w:rsidR="00CA5CFE" w:rsidRPr="007C1F51" w:rsidRDefault="00CA5CFE" w:rsidP="00F2595E">
            <w:pPr>
              <w:spacing w:after="160" w:line="259" w:lineRule="auto"/>
            </w:pPr>
            <w:r w:rsidRPr="007C1F51">
              <w:rPr>
                <w:b/>
                <w:bCs/>
              </w:rPr>
              <w:t>Cat-I (RAJKVIK)</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63A79" w14:textId="77777777" w:rsidR="00CA5CFE" w:rsidRPr="007C1F51" w:rsidRDefault="00CA5CFE" w:rsidP="00F2595E">
            <w:pPr>
              <w:spacing w:after="160" w:line="259" w:lineRule="auto"/>
            </w:pPr>
            <w:r w:rsidRPr="007C1F51">
              <w:t xml:space="preserve">Rs. 3.00 Crore or above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E12D2" w14:textId="77777777" w:rsidR="00CA5CFE" w:rsidRPr="007C1F51" w:rsidRDefault="00CA5CFE" w:rsidP="00F2595E">
            <w:pPr>
              <w:spacing w:after="160" w:line="259" w:lineRule="auto"/>
            </w:pPr>
            <w:r w:rsidRPr="007C1F51">
              <w:t xml:space="preserve">750+ trained / 500+ placed </w:t>
            </w:r>
          </w:p>
        </w:tc>
      </w:tr>
      <w:tr w:rsidR="00CA5CFE" w:rsidRPr="007C1F51" w14:paraId="480D6FFC"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C47475" w14:textId="77777777" w:rsidR="00CA5CFE" w:rsidRPr="007C1F51" w:rsidRDefault="00CA5CFE" w:rsidP="00F2595E">
            <w:pPr>
              <w:spacing w:after="160" w:line="259" w:lineRule="auto"/>
            </w:pPr>
            <w:r w:rsidRPr="007C1F51">
              <w:rPr>
                <w:b/>
                <w:bCs/>
              </w:rPr>
              <w:t>Cat-II (SAKSHM)</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4B21A" w14:textId="77777777" w:rsidR="00CA5CFE" w:rsidRPr="007C1F51" w:rsidRDefault="00CA5CFE" w:rsidP="00F2595E">
            <w:pPr>
              <w:spacing w:after="160" w:line="259" w:lineRule="auto"/>
            </w:pPr>
            <w:r w:rsidRPr="007C1F51">
              <w:t xml:space="preserve">Rs. 1.50 Crore or above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16431" w14:textId="77777777" w:rsidR="00CA5CFE" w:rsidRPr="007C1F51" w:rsidRDefault="00CA5CFE" w:rsidP="00F2595E">
            <w:pPr>
              <w:spacing w:after="160" w:line="259" w:lineRule="auto"/>
            </w:pPr>
            <w:r w:rsidRPr="007C1F51">
              <w:t xml:space="preserve">500+ trained / 350+ placed </w:t>
            </w:r>
          </w:p>
        </w:tc>
      </w:tr>
      <w:tr w:rsidR="00CA5CFE" w:rsidRPr="007C1F51" w14:paraId="4F1043F3"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8DFBA0" w14:textId="77777777" w:rsidR="00CA5CFE" w:rsidRPr="007C1F51" w:rsidRDefault="00CA5CFE" w:rsidP="00F2595E">
            <w:pPr>
              <w:spacing w:after="160" w:line="259" w:lineRule="auto"/>
            </w:pPr>
            <w:r w:rsidRPr="007C1F51">
              <w:rPr>
                <w:b/>
                <w:bCs/>
              </w:rPr>
              <w:t>Cat-III (SAMARTH)</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B043D" w14:textId="77777777" w:rsidR="00CA5CFE" w:rsidRPr="007C1F51" w:rsidRDefault="00CA5CFE" w:rsidP="00F2595E">
            <w:pPr>
              <w:spacing w:after="160" w:line="259" w:lineRule="auto"/>
            </w:pPr>
            <w:r w:rsidRPr="007C1F51">
              <w:t xml:space="preserve">Rs. 0.75 Crore or above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E6D34" w14:textId="77777777" w:rsidR="00CA5CFE" w:rsidRPr="007C1F51" w:rsidRDefault="00CA5CFE" w:rsidP="00F2595E">
            <w:pPr>
              <w:spacing w:after="160" w:line="259" w:lineRule="auto"/>
            </w:pPr>
            <w:r w:rsidRPr="007C1F51">
              <w:t xml:space="preserve">250+ trained / 175+ placed </w:t>
            </w:r>
          </w:p>
        </w:tc>
      </w:tr>
    </w:tbl>
    <w:p w14:paraId="3E0B9606" w14:textId="77777777" w:rsidR="00CA5CFE" w:rsidRPr="007C1F51" w:rsidRDefault="00CA5CFE" w:rsidP="00CA5CFE">
      <w:pPr>
        <w:spacing w:after="160" w:line="259" w:lineRule="auto"/>
      </w:pPr>
      <w:r w:rsidRPr="007C1F51">
        <w:t xml:space="preserve">5. FEES AND DEPOSITS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1664"/>
        <w:gridCol w:w="1723"/>
        <w:gridCol w:w="1980"/>
      </w:tblGrid>
      <w:tr w:rsidR="00CA5CFE" w:rsidRPr="007C1F51" w14:paraId="253ED238" w14:textId="77777777" w:rsidTr="00F259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87285D" w14:textId="77777777" w:rsidR="00CA5CFE" w:rsidRPr="007C1F51" w:rsidRDefault="00CA5CFE" w:rsidP="00F2595E">
            <w:pPr>
              <w:spacing w:after="160" w:line="259" w:lineRule="auto"/>
            </w:pPr>
            <w:r w:rsidRPr="007C1F51">
              <w:rPr>
                <w:b/>
                <w:bCs/>
              </w:rPr>
              <w:lastRenderedPageBreak/>
              <w:t>Fee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45CDE" w14:textId="77777777" w:rsidR="00CA5CFE" w:rsidRPr="007C1F51" w:rsidRDefault="00CA5CFE" w:rsidP="00F2595E">
            <w:pPr>
              <w:spacing w:after="160" w:line="259" w:lineRule="auto"/>
            </w:pPr>
            <w:r w:rsidRPr="007C1F51">
              <w:rPr>
                <w:b/>
                <w:bCs/>
              </w:rPr>
              <w:t>Cat-I (RAJKVIK)</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B6565" w14:textId="77777777" w:rsidR="00CA5CFE" w:rsidRPr="007C1F51" w:rsidRDefault="00CA5CFE" w:rsidP="00F2595E">
            <w:pPr>
              <w:spacing w:after="160" w:line="259" w:lineRule="auto"/>
            </w:pPr>
            <w:r w:rsidRPr="007C1F51">
              <w:rPr>
                <w:b/>
                <w:bCs/>
              </w:rPr>
              <w:t>Cat-II (SAKSHM)</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DCF18" w14:textId="77777777" w:rsidR="00CA5CFE" w:rsidRPr="007C1F51" w:rsidRDefault="00CA5CFE" w:rsidP="00F2595E">
            <w:pPr>
              <w:spacing w:after="160" w:line="259" w:lineRule="auto"/>
            </w:pPr>
            <w:r w:rsidRPr="007C1F51">
              <w:rPr>
                <w:b/>
                <w:bCs/>
              </w:rPr>
              <w:t>Cat-III (SAMARTH)</w:t>
            </w:r>
          </w:p>
        </w:tc>
      </w:tr>
      <w:tr w:rsidR="00CA5CFE" w:rsidRPr="007C1F51" w14:paraId="2163ADC8"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13639D" w14:textId="77777777" w:rsidR="00CA5CFE" w:rsidRPr="007C1F51" w:rsidRDefault="00CA5CFE" w:rsidP="00F2595E">
            <w:pPr>
              <w:spacing w:after="160" w:line="259" w:lineRule="auto"/>
            </w:pPr>
            <w:r w:rsidRPr="007C1F51">
              <w:rPr>
                <w:b/>
                <w:bCs/>
              </w:rPr>
              <w:t>Processing Fee (Non-refundable)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183DB" w14:textId="77777777" w:rsidR="00CA5CFE" w:rsidRPr="007C1F51" w:rsidRDefault="00CA5CFE" w:rsidP="00F2595E">
            <w:pPr>
              <w:spacing w:after="160" w:line="259" w:lineRule="auto"/>
            </w:pPr>
            <w:r w:rsidRPr="007C1F51">
              <w:t>Rs. 30,000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C5248" w14:textId="77777777" w:rsidR="00CA5CFE" w:rsidRPr="007C1F51" w:rsidRDefault="00CA5CFE" w:rsidP="00F2595E">
            <w:pPr>
              <w:spacing w:after="160" w:line="259" w:lineRule="auto"/>
            </w:pPr>
            <w:r w:rsidRPr="007C1F51">
              <w:t>Rs. 20,000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D7950" w14:textId="77777777" w:rsidR="00CA5CFE" w:rsidRPr="007C1F51" w:rsidRDefault="00CA5CFE" w:rsidP="00F2595E">
            <w:pPr>
              <w:spacing w:after="160" w:line="259" w:lineRule="auto"/>
            </w:pPr>
            <w:r w:rsidRPr="007C1F51">
              <w:t>Rs. 15,000</w:t>
            </w:r>
          </w:p>
        </w:tc>
      </w:tr>
      <w:tr w:rsidR="00CA5CFE" w:rsidRPr="007C1F51" w14:paraId="1DEA4D79"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0EA295" w14:textId="77777777" w:rsidR="00CA5CFE" w:rsidRPr="007C1F51" w:rsidRDefault="00CA5CFE" w:rsidP="00F2595E">
            <w:pPr>
              <w:spacing w:after="160" w:line="259" w:lineRule="auto"/>
            </w:pPr>
            <w:r w:rsidRPr="007C1F51">
              <w:rPr>
                <w:b/>
                <w:bCs/>
              </w:rPr>
              <w:t>Earnest Money Deposit (EMD)</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FE833" w14:textId="77777777" w:rsidR="00CA5CFE" w:rsidRPr="007C1F51" w:rsidRDefault="00CA5CFE" w:rsidP="00F2595E">
            <w:pPr>
              <w:spacing w:after="160" w:line="259" w:lineRule="auto"/>
            </w:pPr>
            <w:r w:rsidRPr="007C1F51">
              <w:t>Rs. 2,00,000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BBD9A" w14:textId="77777777" w:rsidR="00CA5CFE" w:rsidRPr="007C1F51" w:rsidRDefault="00CA5CFE" w:rsidP="00F2595E">
            <w:pPr>
              <w:spacing w:after="160" w:line="259" w:lineRule="auto"/>
            </w:pPr>
            <w:r w:rsidRPr="007C1F51">
              <w:t>Rs. 1,00,000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A584F4" w14:textId="77777777" w:rsidR="00CA5CFE" w:rsidRPr="007C1F51" w:rsidRDefault="00CA5CFE" w:rsidP="00F2595E">
            <w:pPr>
              <w:spacing w:after="160" w:line="259" w:lineRule="auto"/>
            </w:pPr>
            <w:r w:rsidRPr="007C1F51">
              <w:t>Rs. 1,00,000</w:t>
            </w:r>
          </w:p>
        </w:tc>
      </w:tr>
      <w:tr w:rsidR="00CA5CFE" w:rsidRPr="007C1F51" w14:paraId="6CA74CFB"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AAE3B6" w14:textId="77777777" w:rsidR="00CA5CFE" w:rsidRPr="007C1F51" w:rsidRDefault="00CA5CFE" w:rsidP="00F2595E">
            <w:pPr>
              <w:spacing w:after="160" w:line="259" w:lineRule="auto"/>
            </w:pPr>
            <w:r w:rsidRPr="007C1F51">
              <w:rPr>
                <w:b/>
                <w:bCs/>
              </w:rPr>
              <w:t>Security Deposit (per SDC)</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EA544" w14:textId="77777777" w:rsidR="00CA5CFE" w:rsidRPr="007C1F51" w:rsidRDefault="00CA5CFE" w:rsidP="00F2595E">
            <w:pPr>
              <w:spacing w:after="160" w:line="259" w:lineRule="auto"/>
            </w:pPr>
            <w:r w:rsidRPr="007C1F51">
              <w:t>Rs. 2,00,000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70DFA" w14:textId="77777777" w:rsidR="00CA5CFE" w:rsidRPr="007C1F51" w:rsidRDefault="00CA5CFE" w:rsidP="00F2595E">
            <w:pPr>
              <w:spacing w:after="160" w:line="259" w:lineRule="auto"/>
            </w:pPr>
            <w:r w:rsidRPr="007C1F51">
              <w:t>Rs. 1,00,000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FF56F" w14:textId="77777777" w:rsidR="00CA5CFE" w:rsidRPr="007C1F51" w:rsidRDefault="00CA5CFE" w:rsidP="00F2595E">
            <w:pPr>
              <w:spacing w:after="160" w:line="259" w:lineRule="auto"/>
            </w:pPr>
            <w:r w:rsidRPr="007C1F51">
              <w:t>Rs. 1,00,000</w:t>
            </w:r>
          </w:p>
        </w:tc>
      </w:tr>
    </w:tbl>
    <w:p w14:paraId="69413916" w14:textId="77777777" w:rsidR="00CA5CFE" w:rsidRPr="007C1F51" w:rsidRDefault="00CA5CFE" w:rsidP="00CA5CFE">
      <w:pPr>
        <w:spacing w:after="160" w:line="259" w:lineRule="auto"/>
      </w:pPr>
      <w:r w:rsidRPr="007C1F51">
        <w:t xml:space="preserve">6. SUBMISSION CHECKLIST (Annexures) </w:t>
      </w:r>
    </w:p>
    <w:p w14:paraId="0637DD3C" w14:textId="77777777" w:rsidR="00CA5CFE" w:rsidRPr="007C1F51" w:rsidRDefault="00CA5CFE" w:rsidP="00CA5CFE">
      <w:pPr>
        <w:numPr>
          <w:ilvl w:val="0"/>
          <w:numId w:val="12"/>
        </w:numPr>
        <w:spacing w:after="160" w:line="259" w:lineRule="auto"/>
      </w:pPr>
      <w:r w:rsidRPr="007C1F51">
        <w:rPr>
          <w:b/>
          <w:bCs/>
        </w:rPr>
        <w:t>Annexure-1:</w:t>
      </w:r>
      <w:r w:rsidRPr="007C1F51">
        <w:t xml:space="preserve"> Covering Letter (on organization letterhead).</w:t>
      </w:r>
    </w:p>
    <w:p w14:paraId="282EEAEA" w14:textId="77777777" w:rsidR="00CA5CFE" w:rsidRPr="007C1F51" w:rsidRDefault="00CA5CFE" w:rsidP="00CA5CFE">
      <w:pPr>
        <w:numPr>
          <w:ilvl w:val="0"/>
          <w:numId w:val="12"/>
        </w:numPr>
        <w:spacing w:after="160" w:line="259" w:lineRule="auto"/>
      </w:pPr>
      <w:r w:rsidRPr="007C1F51">
        <w:rPr>
          <w:b/>
          <w:bCs/>
        </w:rPr>
        <w:t>Annexure-2:</w:t>
      </w:r>
      <w:r w:rsidRPr="007C1F51">
        <w:t xml:space="preserve"> Applicant Details (Registration, PAN, GST, etc.).</w:t>
      </w:r>
    </w:p>
    <w:p w14:paraId="2AF6DB9D" w14:textId="77777777" w:rsidR="00CA5CFE" w:rsidRPr="007C1F51" w:rsidRDefault="00CA5CFE" w:rsidP="00CA5CFE">
      <w:pPr>
        <w:numPr>
          <w:ilvl w:val="0"/>
          <w:numId w:val="12"/>
        </w:numPr>
        <w:spacing w:after="160" w:line="259" w:lineRule="auto"/>
      </w:pPr>
      <w:r w:rsidRPr="007C1F51">
        <w:rPr>
          <w:b/>
          <w:bCs/>
        </w:rPr>
        <w:t>Annexure-3:</w:t>
      </w:r>
      <w:r w:rsidRPr="007C1F51">
        <w:t xml:space="preserve"> Audited Financials (Last 3 years with UDIN).</w:t>
      </w:r>
    </w:p>
    <w:p w14:paraId="5B53F03F" w14:textId="77777777" w:rsidR="00CA5CFE" w:rsidRPr="007C1F51" w:rsidRDefault="00CA5CFE" w:rsidP="00CA5CFE">
      <w:pPr>
        <w:numPr>
          <w:ilvl w:val="0"/>
          <w:numId w:val="12"/>
        </w:numPr>
        <w:spacing w:after="160" w:line="259" w:lineRule="auto"/>
      </w:pPr>
      <w:r w:rsidRPr="007C1F51">
        <w:rPr>
          <w:b/>
          <w:bCs/>
        </w:rPr>
        <w:t>Annexure-4:</w:t>
      </w:r>
      <w:r w:rsidRPr="007C1F51">
        <w:t xml:space="preserve"> Details of active Skill Development Centers (SDC).</w:t>
      </w:r>
    </w:p>
    <w:p w14:paraId="3E349567" w14:textId="77777777" w:rsidR="00CA5CFE" w:rsidRPr="007C1F51" w:rsidRDefault="00CA5CFE" w:rsidP="00CA5CFE">
      <w:pPr>
        <w:numPr>
          <w:ilvl w:val="0"/>
          <w:numId w:val="12"/>
        </w:numPr>
        <w:spacing w:after="160" w:line="259" w:lineRule="auto"/>
      </w:pPr>
      <w:r w:rsidRPr="007C1F51">
        <w:rPr>
          <w:b/>
          <w:bCs/>
        </w:rPr>
        <w:t>Annexure-5:</w:t>
      </w:r>
      <w:r w:rsidRPr="007C1F51">
        <w:t xml:space="preserve"> Training and Placement details.</w:t>
      </w:r>
    </w:p>
    <w:p w14:paraId="02545535" w14:textId="77777777" w:rsidR="00CA5CFE" w:rsidRPr="007C1F51" w:rsidRDefault="00CA5CFE" w:rsidP="00CA5CFE">
      <w:pPr>
        <w:numPr>
          <w:ilvl w:val="0"/>
          <w:numId w:val="12"/>
        </w:numPr>
        <w:spacing w:after="160" w:line="259" w:lineRule="auto"/>
      </w:pPr>
      <w:r w:rsidRPr="007C1F51">
        <w:rPr>
          <w:b/>
          <w:bCs/>
        </w:rPr>
        <w:t>Annexure-6:</w:t>
      </w:r>
      <w:r w:rsidRPr="007C1F51">
        <w:t xml:space="preserve"> Non-Blacklisting Affidavit.</w:t>
      </w:r>
    </w:p>
    <w:p w14:paraId="78557BFC" w14:textId="77777777" w:rsidR="00CA5CFE" w:rsidRPr="007C1F51" w:rsidRDefault="00CA5CFE" w:rsidP="00CA5CFE">
      <w:pPr>
        <w:numPr>
          <w:ilvl w:val="0"/>
          <w:numId w:val="12"/>
        </w:numPr>
        <w:spacing w:after="160" w:line="259" w:lineRule="auto"/>
      </w:pPr>
      <w:r w:rsidRPr="007C1F51">
        <w:rPr>
          <w:b/>
          <w:bCs/>
        </w:rPr>
        <w:t>Annexure-7:</w:t>
      </w:r>
      <w:r w:rsidRPr="007C1F51">
        <w:t xml:space="preserve"> Self-certificate/Declaration of infrastructure and compliance.</w:t>
      </w:r>
    </w:p>
    <w:p w14:paraId="0282796D" w14:textId="77777777" w:rsidR="00CA5CFE" w:rsidRPr="007C1F51" w:rsidRDefault="00CA5CFE" w:rsidP="00CA5CFE">
      <w:pPr>
        <w:numPr>
          <w:ilvl w:val="0"/>
          <w:numId w:val="12"/>
        </w:numPr>
        <w:spacing w:after="160" w:line="259" w:lineRule="auto"/>
      </w:pPr>
      <w:r w:rsidRPr="007C1F51">
        <w:rPr>
          <w:b/>
          <w:bCs/>
        </w:rPr>
        <w:t>Annexure-8:</w:t>
      </w:r>
      <w:r w:rsidRPr="007C1F51">
        <w:t xml:space="preserve"> Details of Board of Directors.</w:t>
      </w:r>
    </w:p>
    <w:p w14:paraId="6278ECFD" w14:textId="77777777" w:rsidR="00CA5CFE" w:rsidRPr="007C1F51" w:rsidRDefault="00CA5CFE" w:rsidP="00CA5CFE">
      <w:pPr>
        <w:numPr>
          <w:ilvl w:val="0"/>
          <w:numId w:val="12"/>
        </w:numPr>
        <w:spacing w:after="160" w:line="259" w:lineRule="auto"/>
      </w:pPr>
      <w:r w:rsidRPr="007C1F51">
        <w:rPr>
          <w:b/>
          <w:bCs/>
        </w:rPr>
        <w:t>Annexure-9:</w:t>
      </w:r>
      <w:r w:rsidRPr="007C1F51">
        <w:t xml:space="preserve"> Placement Partnership/Tie-ups.</w:t>
      </w:r>
    </w:p>
    <w:p w14:paraId="54288E10" w14:textId="77777777" w:rsidR="00CA5CFE" w:rsidRPr="007C1F51" w:rsidRDefault="00CA5CFE" w:rsidP="00CA5CFE">
      <w:pPr>
        <w:spacing w:after="160" w:line="259" w:lineRule="auto"/>
      </w:pPr>
      <w:r w:rsidRPr="007C1F51">
        <w:pict w14:anchorId="788E8FB1">
          <v:rect id="_x0000_i1025" style="width:0;height:1.5pt" o:hralign="center" o:hrstd="t" o:hr="t" fillcolor="#a0a0a0" stroked="f"/>
        </w:pict>
      </w:r>
    </w:p>
    <w:p w14:paraId="32DED8BA" w14:textId="77777777" w:rsidR="00CA5CFE" w:rsidRPr="007C1F51" w:rsidRDefault="00CA5CFE" w:rsidP="00CA5CFE">
      <w:pPr>
        <w:spacing w:after="160" w:line="259" w:lineRule="auto"/>
        <w:rPr>
          <w:b/>
          <w:bCs/>
        </w:rPr>
      </w:pPr>
      <w:r w:rsidRPr="007C1F51">
        <w:rPr>
          <w:b/>
          <w:bCs/>
        </w:rPr>
        <w:t>7. ANNEXURE - 1: FORMAT OF COVERING LETTER</w:t>
      </w:r>
    </w:p>
    <w:p w14:paraId="2A2D140A" w14:textId="77777777" w:rsidR="00CA5CFE" w:rsidRPr="007C1F51" w:rsidRDefault="00CA5CFE" w:rsidP="00CA5CFE">
      <w:pPr>
        <w:spacing w:after="160" w:line="259" w:lineRule="auto"/>
      </w:pPr>
      <w:r w:rsidRPr="007C1F51">
        <w:rPr>
          <w:i/>
          <w:iCs/>
        </w:rPr>
        <w:t>(To be submitted on Agency Letterhead)</w:t>
      </w:r>
      <w:r w:rsidRPr="007C1F51">
        <w:t xml:space="preserve"> </w:t>
      </w:r>
    </w:p>
    <w:p w14:paraId="1E668D84" w14:textId="77777777" w:rsidR="00CA5CFE" w:rsidRPr="007C1F51" w:rsidRDefault="00CA5CFE" w:rsidP="00CA5CFE">
      <w:pPr>
        <w:spacing w:after="160" w:line="259" w:lineRule="auto"/>
      </w:pPr>
      <w:r w:rsidRPr="007C1F51">
        <w:rPr>
          <w:b/>
          <w:bCs/>
        </w:rPr>
        <w:t>To,</w:t>
      </w:r>
    </w:p>
    <w:p w14:paraId="5F4FB82C" w14:textId="77777777" w:rsidR="00CA5CFE" w:rsidRPr="007C1F51" w:rsidRDefault="00CA5CFE" w:rsidP="00CA5CFE">
      <w:pPr>
        <w:spacing w:after="160" w:line="259" w:lineRule="auto"/>
      </w:pPr>
      <w:r w:rsidRPr="007C1F51">
        <w:rPr>
          <w:b/>
          <w:bCs/>
        </w:rPr>
        <w:t>Managing Director,</w:t>
      </w:r>
    </w:p>
    <w:p w14:paraId="10596B2B" w14:textId="77777777" w:rsidR="00CA5CFE" w:rsidRPr="007C1F51" w:rsidRDefault="00CA5CFE" w:rsidP="00CA5CFE">
      <w:pPr>
        <w:spacing w:after="160" w:line="259" w:lineRule="auto"/>
      </w:pPr>
      <w:r w:rsidRPr="007C1F51">
        <w:rPr>
          <w:b/>
          <w:bCs/>
        </w:rPr>
        <w:t>Rajasthan Skill and Livelihoods Development Corporation</w:t>
      </w:r>
    </w:p>
    <w:p w14:paraId="51711BC6" w14:textId="77777777" w:rsidR="00CA5CFE" w:rsidRPr="007C1F51" w:rsidRDefault="00CA5CFE" w:rsidP="00CA5CFE">
      <w:pPr>
        <w:spacing w:after="160" w:line="259" w:lineRule="auto"/>
      </w:pPr>
      <w:r w:rsidRPr="007C1F51">
        <w:rPr>
          <w:b/>
          <w:bCs/>
        </w:rPr>
        <w:t xml:space="preserve">Kaushal Bhawan, J-8-B, </w:t>
      </w:r>
      <w:proofErr w:type="spellStart"/>
      <w:r w:rsidRPr="007C1F51">
        <w:rPr>
          <w:b/>
          <w:bCs/>
        </w:rPr>
        <w:t>Jhalana</w:t>
      </w:r>
      <w:proofErr w:type="spellEnd"/>
      <w:r w:rsidRPr="007C1F51">
        <w:rPr>
          <w:b/>
          <w:bCs/>
        </w:rPr>
        <w:t xml:space="preserve"> Institutional Area, Jaipur - 302 004</w:t>
      </w:r>
    </w:p>
    <w:p w14:paraId="7B435BE2" w14:textId="77777777" w:rsidR="00CA5CFE" w:rsidRPr="007C1F51" w:rsidRDefault="00CA5CFE" w:rsidP="00CA5CFE">
      <w:pPr>
        <w:spacing w:after="160" w:line="259" w:lineRule="auto"/>
      </w:pPr>
      <w:r w:rsidRPr="007C1F51">
        <w:rPr>
          <w:b/>
          <w:bCs/>
        </w:rPr>
        <w:t>Sub: Request for empanelment under MMKVY Cat. I/II/III Scheme of RSLDC</w:t>
      </w:r>
    </w:p>
    <w:p w14:paraId="6228EEF3" w14:textId="77777777" w:rsidR="00CA5CFE" w:rsidRPr="007C1F51" w:rsidRDefault="00CA5CFE" w:rsidP="00CA5CFE">
      <w:pPr>
        <w:spacing w:after="160" w:line="259" w:lineRule="auto"/>
      </w:pPr>
      <w:r w:rsidRPr="007C1F51">
        <w:t>Dear Sir,</w:t>
      </w:r>
    </w:p>
    <w:p w14:paraId="5763D83D" w14:textId="77777777" w:rsidR="00CA5CFE" w:rsidRPr="007C1F51" w:rsidRDefault="00CA5CFE" w:rsidP="00CA5CFE">
      <w:pPr>
        <w:spacing w:after="160" w:line="259" w:lineRule="auto"/>
      </w:pPr>
      <w:r w:rsidRPr="007C1F51">
        <w:t>Please find enclosed our Proposal in respect of the EOI issued on _________ (date) for the Skill Training Project under MMKVY. We confirm that:</w:t>
      </w:r>
    </w:p>
    <w:p w14:paraId="2C6B6E95" w14:textId="77777777" w:rsidR="00CA5CFE" w:rsidRPr="007C1F51" w:rsidRDefault="00CA5CFE" w:rsidP="00CA5CFE">
      <w:pPr>
        <w:numPr>
          <w:ilvl w:val="0"/>
          <w:numId w:val="13"/>
        </w:numPr>
        <w:spacing w:after="160" w:line="259" w:lineRule="auto"/>
      </w:pPr>
      <w:r w:rsidRPr="007C1F51">
        <w:t>We have examined the EOI document in detail.</w:t>
      </w:r>
    </w:p>
    <w:p w14:paraId="307E1C7A" w14:textId="77777777" w:rsidR="00CA5CFE" w:rsidRPr="007C1F51" w:rsidRDefault="00CA5CFE" w:rsidP="00CA5CFE">
      <w:pPr>
        <w:numPr>
          <w:ilvl w:val="0"/>
          <w:numId w:val="13"/>
        </w:numPr>
        <w:spacing w:after="160" w:line="259" w:lineRule="auto"/>
      </w:pPr>
      <w:r w:rsidRPr="007C1F51">
        <w:t>Our proposal is unconditional and consistent with all requirements.</w:t>
      </w:r>
    </w:p>
    <w:p w14:paraId="71173FB2" w14:textId="77777777" w:rsidR="00CA5CFE" w:rsidRPr="007C1F51" w:rsidRDefault="00CA5CFE" w:rsidP="00CA5CFE">
      <w:pPr>
        <w:numPr>
          <w:ilvl w:val="0"/>
          <w:numId w:val="13"/>
        </w:numPr>
        <w:spacing w:after="160" w:line="259" w:lineRule="auto"/>
      </w:pPr>
      <w:r w:rsidRPr="007C1F51">
        <w:t>The information submitted is complete and correct.</w:t>
      </w:r>
    </w:p>
    <w:p w14:paraId="23F38587" w14:textId="77777777" w:rsidR="00CA5CFE" w:rsidRPr="007C1F51" w:rsidRDefault="00CA5CFE" w:rsidP="00CA5CFE">
      <w:pPr>
        <w:numPr>
          <w:ilvl w:val="0"/>
          <w:numId w:val="13"/>
        </w:numPr>
        <w:spacing w:after="160" w:line="259" w:lineRule="auto"/>
      </w:pPr>
      <w:r w:rsidRPr="007C1F51">
        <w:lastRenderedPageBreak/>
        <w:t>We acknowledge RSLDC's right to reject our proposal without assigning reasons.</w:t>
      </w:r>
    </w:p>
    <w:p w14:paraId="50565B3E" w14:textId="77777777" w:rsidR="00CA5CFE" w:rsidRPr="007C1F51" w:rsidRDefault="00CA5CFE" w:rsidP="00CA5CFE">
      <w:pPr>
        <w:spacing w:after="160" w:line="259" w:lineRule="auto"/>
      </w:pPr>
      <w:r w:rsidRPr="007C1F51">
        <w:rPr>
          <w:b/>
          <w:bCs/>
        </w:rPr>
        <w:t>Authorized Signatory Name:</w:t>
      </w:r>
      <w:r w:rsidRPr="007C1F51">
        <w:t xml:space="preserve"> ____________________</w:t>
      </w:r>
    </w:p>
    <w:p w14:paraId="1BF73324" w14:textId="77777777" w:rsidR="00CA5CFE" w:rsidRPr="007C1F51" w:rsidRDefault="00CA5CFE" w:rsidP="00CA5CFE">
      <w:pPr>
        <w:spacing w:after="160" w:line="259" w:lineRule="auto"/>
      </w:pPr>
      <w:r w:rsidRPr="007C1F51">
        <w:rPr>
          <w:b/>
          <w:bCs/>
        </w:rPr>
        <w:t>Designation:</w:t>
      </w:r>
      <w:r w:rsidRPr="007C1F51">
        <w:t xml:space="preserve"> ____________________</w:t>
      </w:r>
    </w:p>
    <w:p w14:paraId="7571A8D8" w14:textId="77777777" w:rsidR="00CA5CFE" w:rsidRPr="007C1F51" w:rsidRDefault="00CA5CFE" w:rsidP="00CA5CFE">
      <w:pPr>
        <w:spacing w:after="160" w:line="259" w:lineRule="auto"/>
      </w:pPr>
      <w:r w:rsidRPr="007C1F51">
        <w:rPr>
          <w:b/>
          <w:bCs/>
        </w:rPr>
        <w:t>Organization Seal:</w:t>
      </w:r>
      <w:r w:rsidRPr="007C1F51">
        <w:t xml:space="preserve"> ____________________ </w:t>
      </w:r>
    </w:p>
    <w:p w14:paraId="24674C39" w14:textId="77777777" w:rsidR="00CA5CFE" w:rsidRPr="007C1F51" w:rsidRDefault="00CA5CFE" w:rsidP="00CA5CFE">
      <w:pPr>
        <w:spacing w:after="160" w:line="259" w:lineRule="auto"/>
      </w:pPr>
      <w:r w:rsidRPr="007C1F51">
        <w:pict w14:anchorId="102B6E1E">
          <v:rect id="_x0000_i1026" style="width:0;height:1.5pt" o:hralign="center" o:hrstd="t" o:hr="t" fillcolor="#a0a0a0" stroked="f"/>
        </w:pict>
      </w:r>
    </w:p>
    <w:p w14:paraId="29E3F3F6" w14:textId="77777777" w:rsidR="00CA5CFE" w:rsidRPr="007C1F51" w:rsidRDefault="00CA5CFE" w:rsidP="00CA5CFE">
      <w:pPr>
        <w:spacing w:after="160" w:line="259" w:lineRule="auto"/>
      </w:pPr>
      <w:r w:rsidRPr="007C1F51">
        <w:t xml:space="preserve">8. ANNEXURE - 2: APPLICANT DETAILS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5"/>
        <w:gridCol w:w="4228"/>
      </w:tblGrid>
      <w:tr w:rsidR="00CA5CFE" w:rsidRPr="007C1F51" w14:paraId="215DFC46" w14:textId="77777777" w:rsidTr="00F259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12E242" w14:textId="77777777" w:rsidR="00CA5CFE" w:rsidRPr="007C1F51" w:rsidRDefault="00CA5CFE" w:rsidP="00F2595E">
            <w:pPr>
              <w:spacing w:after="160" w:line="259" w:lineRule="auto"/>
            </w:pPr>
            <w:r w:rsidRPr="007C1F51">
              <w:rPr>
                <w:b/>
                <w:bCs/>
              </w:rPr>
              <w:t>Particulars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ED92A" w14:textId="77777777" w:rsidR="00CA5CFE" w:rsidRPr="007C1F51" w:rsidRDefault="00CA5CFE" w:rsidP="00F2595E">
            <w:pPr>
              <w:spacing w:after="160" w:line="259" w:lineRule="auto"/>
            </w:pPr>
            <w:r w:rsidRPr="007C1F51">
              <w:rPr>
                <w:b/>
                <w:bCs/>
              </w:rPr>
              <w:t>Details to be Furnished</w:t>
            </w:r>
          </w:p>
        </w:tc>
      </w:tr>
      <w:tr w:rsidR="00CA5CFE" w:rsidRPr="007C1F51" w14:paraId="16A6BBF9"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A3BF01" w14:textId="77777777" w:rsidR="00CA5CFE" w:rsidRPr="007C1F51" w:rsidRDefault="00CA5CFE" w:rsidP="00F2595E">
            <w:pPr>
              <w:spacing w:after="160" w:line="259" w:lineRule="auto"/>
            </w:pPr>
            <w:r w:rsidRPr="007C1F51">
              <w:t>Name of Entity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35E54" w14:textId="77777777" w:rsidR="00CA5CFE" w:rsidRPr="007C1F51" w:rsidRDefault="00CA5CFE" w:rsidP="00F2595E">
            <w:pPr>
              <w:spacing w:after="160" w:line="259" w:lineRule="auto"/>
            </w:pPr>
          </w:p>
        </w:tc>
      </w:tr>
      <w:tr w:rsidR="00CA5CFE" w:rsidRPr="007C1F51" w14:paraId="03D1F310"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85F1E3" w14:textId="77777777" w:rsidR="00CA5CFE" w:rsidRPr="007C1F51" w:rsidRDefault="00CA5CFE" w:rsidP="00F2595E">
            <w:pPr>
              <w:spacing w:after="160" w:line="259" w:lineRule="auto"/>
            </w:pPr>
            <w:r w:rsidRPr="007C1F51">
              <w:t>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D4E4E" w14:textId="77777777" w:rsidR="00CA5CFE" w:rsidRPr="007C1F51" w:rsidRDefault="00CA5CFE" w:rsidP="00F2595E">
            <w:pPr>
              <w:spacing w:after="160" w:line="259" w:lineRule="auto"/>
            </w:pPr>
          </w:p>
        </w:tc>
      </w:tr>
      <w:tr w:rsidR="00CA5CFE" w:rsidRPr="007C1F51" w14:paraId="009FB795"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664F6E" w14:textId="77777777" w:rsidR="00CA5CFE" w:rsidRPr="007C1F51" w:rsidRDefault="00CA5CFE" w:rsidP="00F2595E">
            <w:pPr>
              <w:spacing w:after="160" w:line="259" w:lineRule="auto"/>
            </w:pPr>
            <w:r w:rsidRPr="007C1F51">
              <w:t>Date of Incorporation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205A6" w14:textId="77777777" w:rsidR="00CA5CFE" w:rsidRPr="007C1F51" w:rsidRDefault="00CA5CFE" w:rsidP="00F2595E">
            <w:pPr>
              <w:spacing w:after="160" w:line="259" w:lineRule="auto"/>
            </w:pPr>
          </w:p>
        </w:tc>
      </w:tr>
      <w:tr w:rsidR="00CA5CFE" w:rsidRPr="007C1F51" w14:paraId="0D44AF11"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526F6D" w14:textId="77777777" w:rsidR="00CA5CFE" w:rsidRPr="007C1F51" w:rsidRDefault="00CA5CFE" w:rsidP="00F2595E">
            <w:pPr>
              <w:spacing w:after="160" w:line="259" w:lineRule="auto"/>
            </w:pPr>
            <w:r w:rsidRPr="007C1F51">
              <w:t>CIN / PAN / GST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96718" w14:textId="77777777" w:rsidR="00CA5CFE" w:rsidRPr="007C1F51" w:rsidRDefault="00CA5CFE" w:rsidP="00F2595E">
            <w:pPr>
              <w:spacing w:after="160" w:line="259" w:lineRule="auto"/>
            </w:pPr>
          </w:p>
        </w:tc>
      </w:tr>
      <w:tr w:rsidR="00CA5CFE" w:rsidRPr="007C1F51" w14:paraId="7801E193"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FCE8DF" w14:textId="77777777" w:rsidR="00CA5CFE" w:rsidRPr="007C1F51" w:rsidRDefault="00CA5CFE" w:rsidP="00F2595E">
            <w:pPr>
              <w:spacing w:after="160" w:line="259" w:lineRule="auto"/>
            </w:pPr>
            <w:r w:rsidRPr="007C1F51">
              <w:t>Type of Entity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E6BFE" w14:textId="77777777" w:rsidR="00CA5CFE" w:rsidRPr="007C1F51" w:rsidRDefault="00CA5CFE" w:rsidP="00F2595E">
            <w:pPr>
              <w:spacing w:after="160" w:line="259" w:lineRule="auto"/>
            </w:pPr>
            <w:r w:rsidRPr="007C1F51">
              <w:t>Trust / Society / Pvt Ltd / Partnership / etc.</w:t>
            </w:r>
          </w:p>
        </w:tc>
      </w:tr>
      <w:tr w:rsidR="00CA5CFE" w:rsidRPr="007C1F51" w14:paraId="6FF2A63D"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37B4F1" w14:textId="77777777" w:rsidR="00CA5CFE" w:rsidRPr="007C1F51" w:rsidRDefault="00CA5CFE" w:rsidP="00F2595E">
            <w:pPr>
              <w:spacing w:after="160" w:line="259" w:lineRule="auto"/>
            </w:pPr>
            <w:r w:rsidRPr="007C1F51">
              <w:t>Authorized Signatory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57B29" w14:textId="77777777" w:rsidR="00CA5CFE" w:rsidRPr="007C1F51" w:rsidRDefault="00CA5CFE" w:rsidP="00F2595E">
            <w:pPr>
              <w:spacing w:after="160" w:line="259" w:lineRule="auto"/>
            </w:pPr>
          </w:p>
        </w:tc>
      </w:tr>
      <w:tr w:rsidR="00CA5CFE" w:rsidRPr="007C1F51" w14:paraId="55CFEBBC" w14:textId="77777777" w:rsidTr="00F259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E063E7" w14:textId="77777777" w:rsidR="00CA5CFE" w:rsidRPr="007C1F51" w:rsidRDefault="00CA5CFE" w:rsidP="00F2595E">
            <w:pPr>
              <w:spacing w:after="160" w:line="259" w:lineRule="auto"/>
            </w:pPr>
            <w:r w:rsidRPr="007C1F51">
              <w:t>Email / Website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56492" w14:textId="77777777" w:rsidR="00CA5CFE" w:rsidRPr="007C1F51" w:rsidRDefault="00CA5CFE" w:rsidP="00F2595E">
            <w:pPr>
              <w:spacing w:after="160" w:line="259" w:lineRule="auto"/>
            </w:pPr>
          </w:p>
        </w:tc>
      </w:tr>
    </w:tbl>
    <w:p w14:paraId="24937C11" w14:textId="77777777" w:rsidR="00CA5CFE" w:rsidRPr="0094181E" w:rsidRDefault="00CA5CFE" w:rsidP="00CA5CFE"/>
    <w:p w14:paraId="6590A172" w14:textId="77777777" w:rsidR="00CA5CFE" w:rsidRDefault="00CA5CFE"/>
    <w:p w14:paraId="5D1AA211" w14:textId="77777777" w:rsidR="00AF5760" w:rsidRDefault="00000000">
      <w:pPr>
        <w:pStyle w:val="Heading2"/>
      </w:pPr>
      <w:r>
        <w:t>5. Financial Eligibility (Indicative)</w:t>
      </w:r>
    </w:p>
    <w:tbl>
      <w:tblPr>
        <w:tblW w:w="0" w:type="auto"/>
        <w:tblLook w:val="04A0" w:firstRow="1" w:lastRow="0" w:firstColumn="1" w:lastColumn="0" w:noHBand="0" w:noVBand="1"/>
      </w:tblPr>
      <w:tblGrid>
        <w:gridCol w:w="4320"/>
        <w:gridCol w:w="4320"/>
      </w:tblGrid>
      <w:tr w:rsidR="00AF5760" w14:paraId="6DC0F03B" w14:textId="77777777">
        <w:tc>
          <w:tcPr>
            <w:tcW w:w="4320" w:type="dxa"/>
          </w:tcPr>
          <w:p w14:paraId="61C83FDD" w14:textId="77777777" w:rsidR="00AF5760" w:rsidRDefault="00000000">
            <w:r>
              <w:t>Category</w:t>
            </w:r>
          </w:p>
        </w:tc>
        <w:tc>
          <w:tcPr>
            <w:tcW w:w="4320" w:type="dxa"/>
          </w:tcPr>
          <w:p w14:paraId="5A46EB62" w14:textId="77777777" w:rsidR="00AF5760" w:rsidRDefault="00000000">
            <w:r>
              <w:t>Minimum Average Annual Turnover</w:t>
            </w:r>
          </w:p>
        </w:tc>
      </w:tr>
      <w:tr w:rsidR="00AF5760" w14:paraId="68B362A2" w14:textId="77777777">
        <w:tc>
          <w:tcPr>
            <w:tcW w:w="4320" w:type="dxa"/>
          </w:tcPr>
          <w:p w14:paraId="1DCCFB46" w14:textId="77777777" w:rsidR="00AF5760" w:rsidRDefault="00000000">
            <w:r>
              <w:t>Category I (RAJKVIK)</w:t>
            </w:r>
          </w:p>
        </w:tc>
        <w:tc>
          <w:tcPr>
            <w:tcW w:w="4320" w:type="dxa"/>
          </w:tcPr>
          <w:p w14:paraId="5BD07F60" w14:textId="77777777" w:rsidR="00AF5760" w:rsidRDefault="00000000">
            <w:r>
              <w:t>₹3.00 Crore or above</w:t>
            </w:r>
          </w:p>
        </w:tc>
      </w:tr>
      <w:tr w:rsidR="00AF5760" w14:paraId="7CEA4A14" w14:textId="77777777">
        <w:tc>
          <w:tcPr>
            <w:tcW w:w="4320" w:type="dxa"/>
          </w:tcPr>
          <w:p w14:paraId="44DBDC1C" w14:textId="77777777" w:rsidR="00AF5760" w:rsidRDefault="00000000">
            <w:r>
              <w:t>Category II (SAKSHM)</w:t>
            </w:r>
          </w:p>
        </w:tc>
        <w:tc>
          <w:tcPr>
            <w:tcW w:w="4320" w:type="dxa"/>
          </w:tcPr>
          <w:p w14:paraId="4197F04B" w14:textId="77777777" w:rsidR="00AF5760" w:rsidRDefault="00000000">
            <w:r>
              <w:t>₹1.50 Crore or above</w:t>
            </w:r>
          </w:p>
        </w:tc>
      </w:tr>
      <w:tr w:rsidR="00AF5760" w14:paraId="715E16E1" w14:textId="77777777">
        <w:tc>
          <w:tcPr>
            <w:tcW w:w="4320" w:type="dxa"/>
          </w:tcPr>
          <w:p w14:paraId="4328E37E" w14:textId="77777777" w:rsidR="00AF5760" w:rsidRDefault="00000000">
            <w:r>
              <w:t>Category III (SAMARTH)</w:t>
            </w:r>
          </w:p>
        </w:tc>
        <w:tc>
          <w:tcPr>
            <w:tcW w:w="4320" w:type="dxa"/>
          </w:tcPr>
          <w:p w14:paraId="12AC26ED" w14:textId="77777777" w:rsidR="00AF5760" w:rsidRDefault="00000000">
            <w:r>
              <w:t>₹0.75 Crore or above</w:t>
            </w:r>
          </w:p>
        </w:tc>
      </w:tr>
    </w:tbl>
    <w:p w14:paraId="41A0AC33" w14:textId="77777777" w:rsidR="00AF5760" w:rsidRDefault="00000000">
      <w:pPr>
        <w:pStyle w:val="Heading2"/>
      </w:pPr>
      <w:r>
        <w:t>6. Proposal Submission Timeline</w:t>
      </w:r>
    </w:p>
    <w:p w14:paraId="4BFB011C" w14:textId="77777777" w:rsidR="00AF5760" w:rsidRDefault="00000000">
      <w:pPr>
        <w:pStyle w:val="ListNumber"/>
      </w:pPr>
      <w:r>
        <w:t>Release of Notification: 22 January 2026</w:t>
      </w:r>
    </w:p>
    <w:p w14:paraId="77666E2E" w14:textId="77777777" w:rsidR="00AF5760" w:rsidRDefault="00000000">
      <w:pPr>
        <w:pStyle w:val="ListNumber"/>
      </w:pPr>
      <w:r>
        <w:t>Opening of EOI Portal: 23 January 2026</w:t>
      </w:r>
    </w:p>
    <w:p w14:paraId="2F9DC0D7" w14:textId="77777777" w:rsidR="00AF5760" w:rsidRDefault="00000000">
      <w:pPr>
        <w:pStyle w:val="ListNumber"/>
      </w:pPr>
      <w:r>
        <w:t>Closing of Online Submission: 23 February 2026</w:t>
      </w:r>
    </w:p>
    <w:p w14:paraId="51FBC1C2" w14:textId="77777777" w:rsidR="00AF5760" w:rsidRDefault="00000000">
      <w:pPr>
        <w:pStyle w:val="ListNumber"/>
      </w:pPr>
      <w:r>
        <w:t>Last Date for Hard Copy Submission: 05 March 2026</w:t>
      </w:r>
    </w:p>
    <w:p w14:paraId="42451E85" w14:textId="77777777" w:rsidR="00AF5760" w:rsidRDefault="00000000">
      <w:pPr>
        <w:pStyle w:val="Heading2"/>
      </w:pPr>
      <w:r>
        <w:lastRenderedPageBreak/>
        <w:t>7. Address for Hard Copy Submission</w:t>
      </w:r>
    </w:p>
    <w:p w14:paraId="70B0B57F" w14:textId="77777777" w:rsidR="00AF5760" w:rsidRDefault="00000000">
      <w:r>
        <w:t>Managing Director</w:t>
      </w:r>
      <w:r>
        <w:br/>
        <w:t>Rajasthan Skill &amp; Livelihoods Development Corporation</w:t>
      </w:r>
      <w:r>
        <w:br/>
        <w:t>Kaushal Bhawan, EMI Campus, J-8-B,</w:t>
      </w:r>
      <w:r>
        <w:br/>
        <w:t>Jhalana Institutional Area, Jaipur – 302004</w:t>
      </w:r>
    </w:p>
    <w:p w14:paraId="462FB987" w14:textId="77777777" w:rsidR="00AF5760" w:rsidRDefault="00000000">
      <w:pPr>
        <w:pStyle w:val="Heading2"/>
      </w:pPr>
      <w:r>
        <w:t>8. Document Checklist</w:t>
      </w:r>
    </w:p>
    <w:p w14:paraId="2FED5B91" w14:textId="77777777" w:rsidR="00AF5760" w:rsidRDefault="00000000">
      <w:pPr>
        <w:pStyle w:val="ListBullet"/>
      </w:pPr>
      <w:r>
        <w:t>Covering Letter</w:t>
      </w:r>
    </w:p>
    <w:p w14:paraId="3FDE9641" w14:textId="77777777" w:rsidR="00AF5760" w:rsidRDefault="00000000">
      <w:pPr>
        <w:pStyle w:val="ListBullet"/>
      </w:pPr>
      <w:r>
        <w:t>Applicant Details</w:t>
      </w:r>
    </w:p>
    <w:p w14:paraId="59370784" w14:textId="77777777" w:rsidR="00AF5760" w:rsidRDefault="00000000">
      <w:pPr>
        <w:pStyle w:val="ListBullet"/>
      </w:pPr>
      <w:r>
        <w:t>Audited Financial Statements (Last 3 Years)</w:t>
      </w:r>
    </w:p>
    <w:p w14:paraId="2F282CDE" w14:textId="77777777" w:rsidR="00AF5760" w:rsidRDefault="00000000">
      <w:pPr>
        <w:pStyle w:val="ListBullet"/>
      </w:pPr>
      <w:r>
        <w:t>Skill Development Centre Details</w:t>
      </w:r>
    </w:p>
    <w:p w14:paraId="334E194A" w14:textId="77777777" w:rsidR="00AF5760" w:rsidRDefault="00000000">
      <w:pPr>
        <w:pStyle w:val="ListBullet"/>
      </w:pPr>
      <w:r>
        <w:t>Placement &amp; Training Details</w:t>
      </w:r>
    </w:p>
    <w:p w14:paraId="562D0126" w14:textId="77777777" w:rsidR="00AF5760" w:rsidRDefault="00000000">
      <w:pPr>
        <w:pStyle w:val="ListBullet"/>
      </w:pPr>
      <w:r>
        <w:t>Affidavit for Non-Blacklisting</w:t>
      </w:r>
    </w:p>
    <w:p w14:paraId="179203C5" w14:textId="77777777" w:rsidR="00AF5760" w:rsidRDefault="00000000">
      <w:pPr>
        <w:pStyle w:val="ListBullet"/>
      </w:pPr>
      <w:r>
        <w:t>Self-Declaration</w:t>
      </w:r>
    </w:p>
    <w:p w14:paraId="57A764CC" w14:textId="77777777" w:rsidR="00AF5760" w:rsidRDefault="00000000">
      <w:pPr>
        <w:pStyle w:val="ListBullet"/>
      </w:pPr>
      <w:r>
        <w:t>Supporting Documents as per Annexures</w:t>
      </w:r>
    </w:p>
    <w:sectPr w:rsidR="00AF57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6D6473"/>
    <w:multiLevelType w:val="multilevel"/>
    <w:tmpl w:val="B0F8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EB1"/>
    <w:multiLevelType w:val="multilevel"/>
    <w:tmpl w:val="A39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E4711"/>
    <w:multiLevelType w:val="multilevel"/>
    <w:tmpl w:val="2D1A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102F6"/>
    <w:multiLevelType w:val="multilevel"/>
    <w:tmpl w:val="8090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211213">
    <w:abstractNumId w:val="8"/>
  </w:num>
  <w:num w:numId="2" w16cid:durableId="1613512624">
    <w:abstractNumId w:val="6"/>
  </w:num>
  <w:num w:numId="3" w16cid:durableId="1195968303">
    <w:abstractNumId w:val="5"/>
  </w:num>
  <w:num w:numId="4" w16cid:durableId="1304575697">
    <w:abstractNumId w:val="4"/>
  </w:num>
  <w:num w:numId="5" w16cid:durableId="2080401779">
    <w:abstractNumId w:val="7"/>
  </w:num>
  <w:num w:numId="6" w16cid:durableId="1104963103">
    <w:abstractNumId w:val="3"/>
  </w:num>
  <w:num w:numId="7" w16cid:durableId="1781533918">
    <w:abstractNumId w:val="2"/>
  </w:num>
  <w:num w:numId="8" w16cid:durableId="2089450800">
    <w:abstractNumId w:val="1"/>
  </w:num>
  <w:num w:numId="9" w16cid:durableId="54863068">
    <w:abstractNumId w:val="0"/>
  </w:num>
  <w:num w:numId="10" w16cid:durableId="983511430">
    <w:abstractNumId w:val="10"/>
  </w:num>
  <w:num w:numId="11" w16cid:durableId="2011786011">
    <w:abstractNumId w:val="9"/>
  </w:num>
  <w:num w:numId="12" w16cid:durableId="266043198">
    <w:abstractNumId w:val="12"/>
  </w:num>
  <w:num w:numId="13" w16cid:durableId="845748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3717D"/>
    <w:rsid w:val="00684612"/>
    <w:rsid w:val="00831BF8"/>
    <w:rsid w:val="00AA1D8D"/>
    <w:rsid w:val="00AF5760"/>
    <w:rsid w:val="00B47730"/>
    <w:rsid w:val="00CA5CF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A1DF7"/>
  <w14:defaultImageDpi w14:val="300"/>
  <w15:docId w15:val="{917C4400-0D59-451C-A249-676691FC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31BF8"/>
    <w:rPr>
      <w:color w:val="0000FF" w:themeColor="hyperlink"/>
      <w:u w:val="single"/>
    </w:rPr>
  </w:style>
  <w:style w:type="character" w:styleId="UnresolvedMention">
    <w:name w:val="Unresolved Mention"/>
    <w:basedOn w:val="DefaultParagraphFont"/>
    <w:uiPriority w:val="99"/>
    <w:semiHidden/>
    <w:unhideWhenUsed/>
    <w:rsid w:val="0083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7ScUmDYfBwkM6oHRiuPPskdMX2EAmx9p/view?usp=drive_li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Devendra singh</cp:lastModifiedBy>
  <cp:revision>5</cp:revision>
  <dcterms:created xsi:type="dcterms:W3CDTF">2013-12-23T23:15:00Z</dcterms:created>
  <dcterms:modified xsi:type="dcterms:W3CDTF">2026-01-24T07:36:00Z</dcterms:modified>
  <cp:category/>
</cp:coreProperties>
</file>